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840" w:rsidRPr="003E6143" w:rsidRDefault="004A2611">
      <w:pPr>
        <w:pStyle w:val="1"/>
        <w:rPr>
          <w:rFonts w:eastAsia="Times New Roman"/>
          <w:sz w:val="28"/>
          <w:szCs w:val="28"/>
        </w:rPr>
      </w:pPr>
      <w:bookmarkStart w:id="0" w:name="_GoBack"/>
      <w:r w:rsidRPr="003E6143">
        <w:rPr>
          <w:rFonts w:eastAsia="Times New Roman"/>
          <w:sz w:val="28"/>
          <w:szCs w:val="28"/>
        </w:rPr>
        <w:t>Приказ Министерства образования и науки Российской Федерации (Минобрнауки России) от 30 августа 2013 г. N 1015</w:t>
      </w:r>
      <w:bookmarkEnd w:id="0"/>
      <w:r w:rsidRPr="003E6143">
        <w:rPr>
          <w:rFonts w:eastAsia="Times New Roman"/>
          <w:sz w:val="28"/>
          <w:szCs w:val="28"/>
        </w:rPr>
        <w:t xml:space="preserve"> г. Москва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A36840" w:rsidRPr="003E6143" w:rsidRDefault="004A2611">
      <w:pPr>
        <w:pStyle w:val="3"/>
        <w:rPr>
          <w:rFonts w:eastAsia="Times New Roman"/>
          <w:sz w:val="28"/>
          <w:szCs w:val="28"/>
        </w:rPr>
      </w:pPr>
      <w:r w:rsidRPr="003E6143">
        <w:rPr>
          <w:rFonts w:eastAsia="Times New Roman"/>
          <w:sz w:val="28"/>
          <w:szCs w:val="28"/>
        </w:rPr>
        <w:t>Приказ об утверждении Порядка организации и осуществления образовательной деятельности по основным общеобразовательным программам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Приказ Министерства образования и науки Российской Федерации (Минобрнауки России) от 30 августа 2013 г. N 1015 г. Москва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Дата подписания: 30.08.2013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Дата публикации: 16.10.2013 00:00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b/>
          <w:bCs/>
          <w:sz w:val="28"/>
          <w:szCs w:val="28"/>
        </w:rPr>
        <w:t>Зарегистрирован в Минюсте РФ 1 октября 2013 г.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b/>
          <w:bCs/>
          <w:sz w:val="28"/>
          <w:szCs w:val="28"/>
        </w:rPr>
        <w:t>Регистрационный N 30067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В соответствии с частью 11 статьи 13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 </w:t>
      </w:r>
      <w:r w:rsidRPr="003E6143">
        <w:rPr>
          <w:b/>
          <w:bCs/>
          <w:sz w:val="28"/>
          <w:szCs w:val="28"/>
        </w:rPr>
        <w:t>приказываю: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Утвердить прилагаемый 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b/>
          <w:bCs/>
          <w:sz w:val="28"/>
          <w:szCs w:val="28"/>
        </w:rPr>
        <w:t>Первый заместитель Министра Н. Третьяк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  <w:u w:val="single"/>
        </w:rPr>
        <w:t>Приложение</w:t>
      </w:r>
    </w:p>
    <w:p w:rsidR="00A36840" w:rsidRPr="003E6143" w:rsidRDefault="004A2611">
      <w:pPr>
        <w:pStyle w:val="4"/>
        <w:rPr>
          <w:rFonts w:eastAsia="Times New Roman"/>
          <w:sz w:val="28"/>
          <w:szCs w:val="28"/>
        </w:rPr>
      </w:pPr>
      <w:r w:rsidRPr="003E6143">
        <w:rPr>
          <w:rFonts w:eastAsia="Times New Roman"/>
          <w:sz w:val="28"/>
          <w:szCs w:val="28"/>
        </w:rPr>
        <w:t xml:space="preserve">Порядок организации и осуществления образовательной деятельности по основным общеобразовательным программам </w:t>
      </w:r>
      <w:proofErr w:type="gramStart"/>
      <w:r w:rsidRPr="003E6143">
        <w:rPr>
          <w:rFonts w:eastAsia="Times New Roman"/>
          <w:sz w:val="28"/>
          <w:szCs w:val="28"/>
        </w:rPr>
        <w:t>-о</w:t>
      </w:r>
      <w:proofErr w:type="gramEnd"/>
      <w:r w:rsidRPr="003E6143">
        <w:rPr>
          <w:rFonts w:eastAsia="Times New Roman"/>
          <w:sz w:val="28"/>
          <w:szCs w:val="28"/>
        </w:rPr>
        <w:t>бразовательным программам начального общего, основного общего и среднего общего образования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b/>
          <w:bCs/>
          <w:sz w:val="28"/>
          <w:szCs w:val="28"/>
        </w:rPr>
        <w:t>I. Общие положения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1. </w:t>
      </w:r>
      <w:proofErr w:type="gramStart"/>
      <w:r w:rsidRPr="003E6143">
        <w:rPr>
          <w:sz w:val="28"/>
          <w:szCs w:val="28"/>
        </w:rPr>
        <w:t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 (далее - Порядок) регулирует организацию и осуществление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в том числе особенности организации образовательной деятельности для учащихся с ограниченными возможностями здоровья.</w:t>
      </w:r>
      <w:proofErr w:type="gramEnd"/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2. </w:t>
      </w:r>
      <w:proofErr w:type="gramStart"/>
      <w:r w:rsidRPr="003E6143">
        <w:rPr>
          <w:sz w:val="28"/>
          <w:szCs w:val="28"/>
        </w:rPr>
        <w:t>Настоящий Порядок является обязательным для организаций, осуществляющих образовательную деятельность, в том числе для образовательных организаций со специальными наименованиями "кадетская школа", "кадетский (морской кадетский) корпус" и "казачий кадетский корпус", и реализующих основные общеобразовательные программы - образовательные программы начального общего, основного общего и среднего общего образования (далее - общеобразовательные программы), в том числе адаптированные основные образовательные программы, включая индивидуальных предпринимателей (далее - образовательные организации).</w:t>
      </w:r>
      <w:proofErr w:type="gramEnd"/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b/>
          <w:bCs/>
          <w:sz w:val="28"/>
          <w:szCs w:val="28"/>
        </w:rPr>
        <w:t xml:space="preserve">II. Организация и осуществление </w:t>
      </w:r>
      <w:proofErr w:type="gramStart"/>
      <w:r w:rsidRPr="003E6143">
        <w:rPr>
          <w:b/>
          <w:bCs/>
          <w:sz w:val="28"/>
          <w:szCs w:val="28"/>
        </w:rPr>
        <w:t>образовательной</w:t>
      </w:r>
      <w:proofErr w:type="gramEnd"/>
      <w:r w:rsidRPr="003E6143">
        <w:rPr>
          <w:b/>
          <w:bCs/>
          <w:sz w:val="28"/>
          <w:szCs w:val="28"/>
        </w:rPr>
        <w:t xml:space="preserve"> деятельности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3. Общее образование может быть получено в организациях, осуществляющих образовательную деятельность, а также вне организаций - в форме семейного образования и самообразования.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Форма получения общего образования и форма </w:t>
      </w:r>
      <w:proofErr w:type="gramStart"/>
      <w:r w:rsidRPr="003E6143">
        <w:rPr>
          <w:sz w:val="28"/>
          <w:szCs w:val="28"/>
        </w:rPr>
        <w:t>обучения</w:t>
      </w:r>
      <w:proofErr w:type="gramEnd"/>
      <w:r w:rsidRPr="003E6143">
        <w:rPr>
          <w:sz w:val="28"/>
          <w:szCs w:val="28"/>
        </w:rPr>
        <w:t xml:space="preserve"> по конкретной общеобразовательной программе определяются родителями (законными представителями) несовершеннолетнего обучающегося. При выборе родителями (законными представителями) несовершеннолетнего обучающегося формы получения общего образования и формы обучения учитывается мнение ребенка</w:t>
      </w:r>
      <w:proofErr w:type="gramStart"/>
      <w:r w:rsidRPr="003E6143">
        <w:rPr>
          <w:sz w:val="28"/>
          <w:szCs w:val="28"/>
          <w:vertAlign w:val="superscript"/>
        </w:rPr>
        <w:t>1</w:t>
      </w:r>
      <w:proofErr w:type="gramEnd"/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При выборе родителями (законными представителями) детей формы получения общего образования в форме семейного образования родители (законные представители) информируют об этом выборе орган местного самоуправления муниципального района или городского округа, на территории которых они проживают</w:t>
      </w:r>
      <w:proofErr w:type="gramStart"/>
      <w:r w:rsidRPr="003E6143">
        <w:rPr>
          <w:sz w:val="28"/>
          <w:szCs w:val="28"/>
          <w:vertAlign w:val="superscript"/>
        </w:rPr>
        <w:t>2</w:t>
      </w:r>
      <w:proofErr w:type="gramEnd"/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</w:t>
      </w:r>
      <w:proofErr w:type="gramStart"/>
      <w:r w:rsidRPr="003E6143">
        <w:rPr>
          <w:sz w:val="28"/>
          <w:szCs w:val="28"/>
        </w:rPr>
        <w:t>образовательных</w:t>
      </w:r>
      <w:proofErr w:type="gramEnd"/>
      <w:r w:rsidRPr="003E6143">
        <w:rPr>
          <w:sz w:val="28"/>
          <w:szCs w:val="28"/>
        </w:rPr>
        <w:t xml:space="preserve"> организациях</w:t>
      </w:r>
      <w:r w:rsidRPr="003E6143">
        <w:rPr>
          <w:sz w:val="28"/>
          <w:szCs w:val="28"/>
          <w:vertAlign w:val="superscript"/>
        </w:rPr>
        <w:t>3</w:t>
      </w:r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4. Формы </w:t>
      </w:r>
      <w:proofErr w:type="gramStart"/>
      <w:r w:rsidRPr="003E6143">
        <w:rPr>
          <w:sz w:val="28"/>
          <w:szCs w:val="28"/>
        </w:rPr>
        <w:t>обучения по</w:t>
      </w:r>
      <w:proofErr w:type="gramEnd"/>
      <w:r w:rsidRPr="003E6143">
        <w:rPr>
          <w:sz w:val="28"/>
          <w:szCs w:val="28"/>
        </w:rPr>
        <w:t xml:space="preserve"> общеобразовательным программам определяются соответствующими федеральными государственными образовательными стандартами, если иное не установлено Федеральным законом от 29 декабря 2012 г. N 273-ФЗ "Об образовании в Российской Федерации"</w:t>
      </w:r>
      <w:r w:rsidRPr="003E6143">
        <w:rPr>
          <w:sz w:val="28"/>
          <w:szCs w:val="28"/>
          <w:vertAlign w:val="superscript"/>
        </w:rPr>
        <w:t>4</w:t>
      </w:r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Допускается сочетание различных форм получения образования и форм обучения</w:t>
      </w:r>
      <w:r w:rsidRPr="003E6143">
        <w:rPr>
          <w:sz w:val="28"/>
          <w:szCs w:val="28"/>
          <w:vertAlign w:val="superscript"/>
        </w:rPr>
        <w:t>5</w:t>
      </w:r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5. </w:t>
      </w:r>
      <w:proofErr w:type="gramStart"/>
      <w:r w:rsidRPr="003E6143">
        <w:rPr>
          <w:sz w:val="28"/>
          <w:szCs w:val="28"/>
        </w:rPr>
        <w:t>Обучение</w:t>
      </w:r>
      <w:proofErr w:type="gramEnd"/>
      <w:r w:rsidRPr="003E6143">
        <w:rPr>
          <w:sz w:val="28"/>
          <w:szCs w:val="28"/>
        </w:rPr>
        <w:t xml:space="preserve"> по индивидуальному учебному плану, в том числе ускоренное обучение, в пределах осваиваемых общеобразовательных программ осуществляется в порядке, установленном локальными нормативными актами образовательной организации.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При прохождении обучения в соответствии с индивидуальным учебным планом его продолжительность может быть изменена образовательной организацией с учетом особенностей и образовательных потребностей конкретного учащегося.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6. Сроки получения начального общего, основного общего и среднего общего образования устанавливаются федеральными государственными образовательными стандартами общего образования</w:t>
      </w:r>
      <w:proofErr w:type="gramStart"/>
      <w:r w:rsidRPr="003E6143">
        <w:rPr>
          <w:sz w:val="28"/>
          <w:szCs w:val="28"/>
          <w:vertAlign w:val="superscript"/>
        </w:rPr>
        <w:t>6</w:t>
      </w:r>
      <w:proofErr w:type="gramEnd"/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7. Содержание начального общего, основного общего и среднего общего образования определяется образовательными программами начального общего, основного общего и среднего общего образования.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8. Требования к структуре, объему, условиям реализации и результатам освоения общеобразовательных программ определяются соответствующими федеральными государственными образовательными стандартами.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9. Общеобразовательные программы самостоятельно разрабатываются и утверждаются образовательными организациями.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Образовательные организации, осуществляющие образовательную деятельность по имеющим государственную аккредитацию общеобразовательным программам, разрабатывают указанные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</w:t>
      </w:r>
      <w:proofErr w:type="gramStart"/>
      <w:r w:rsidRPr="003E6143">
        <w:rPr>
          <w:sz w:val="28"/>
          <w:szCs w:val="28"/>
          <w:vertAlign w:val="superscript"/>
        </w:rPr>
        <w:t>7</w:t>
      </w:r>
      <w:proofErr w:type="gramEnd"/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10. Общеобразовательная программа включает в себя учебный план, календарный учебный график, рабочие программы учебных предметов, курсов, дисциплин (модулей), оценочные и методические материалы, а также иные компоненты, обеспечивающие воспитание и обучение учащихся, воспитанников (далее - учащиеся).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Учебный план общеобразовательной программы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учащихся и формы их промежуточной аттестации.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11. При реализации общеобразовательных программ используются различные образовательные технологии, в том числе дистанционные образовательные технологии, </w:t>
      </w:r>
      <w:proofErr w:type="gramStart"/>
      <w:r w:rsidRPr="003E6143">
        <w:rPr>
          <w:sz w:val="28"/>
          <w:szCs w:val="28"/>
        </w:rPr>
        <w:t>электронное</w:t>
      </w:r>
      <w:proofErr w:type="gramEnd"/>
      <w:r w:rsidRPr="003E6143">
        <w:rPr>
          <w:sz w:val="28"/>
          <w:szCs w:val="28"/>
        </w:rPr>
        <w:t xml:space="preserve"> обучение</w:t>
      </w:r>
      <w:r w:rsidRPr="003E6143">
        <w:rPr>
          <w:sz w:val="28"/>
          <w:szCs w:val="28"/>
          <w:vertAlign w:val="superscript"/>
        </w:rPr>
        <w:t>8</w:t>
      </w:r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12. Общеобразовательные программы реализуются образовательной организацией как самостоятельно, так и посредством сетевых форм их реализации</w:t>
      </w:r>
      <w:proofErr w:type="gramStart"/>
      <w:r w:rsidRPr="003E6143">
        <w:rPr>
          <w:sz w:val="28"/>
          <w:szCs w:val="28"/>
          <w:vertAlign w:val="superscript"/>
        </w:rPr>
        <w:t>9</w:t>
      </w:r>
      <w:proofErr w:type="gramEnd"/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proofErr w:type="gramStart"/>
      <w:r w:rsidRPr="003E6143">
        <w:rPr>
          <w:sz w:val="28"/>
          <w:szCs w:val="28"/>
        </w:rPr>
        <w:t>Для организации реализации общеобразовательных программ с использованием сетевой формы их реализации несколькими организациями, осуществляющими образовательную деятельность, такие организации также совместно разрабатывают и утверждают образовательные программы, в том числе программы, обеспечивающие коррекцию нарушений развития и социальную адаптацию, а также определяют вид, уровень и (или) направленность образовательной программы (часть образовательной программы определенных уровня, вида и направленности), реализуемой с использованием сетевой формы реализации</w:t>
      </w:r>
      <w:proofErr w:type="gramEnd"/>
      <w:r w:rsidRPr="003E6143">
        <w:rPr>
          <w:sz w:val="28"/>
          <w:szCs w:val="28"/>
        </w:rPr>
        <w:t xml:space="preserve"> общеобразовательных программ.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13. При реализации общеобразовательных программ образовательной организацией может применяться форма организации образовательной деятельности, основанная на модульном принципе представления содержания общеобразовательной программы и построения учебных планов, использовании соответствующих образовательных технологий</w:t>
      </w:r>
      <w:r w:rsidRPr="003E6143">
        <w:rPr>
          <w:sz w:val="28"/>
          <w:szCs w:val="28"/>
          <w:vertAlign w:val="superscript"/>
        </w:rPr>
        <w:t>10</w:t>
      </w:r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14. В образовательных организациях образовательная деятельность осуществляется на государственном языке Российской Федерации.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В государственных и муниципальных образовательных организациях, расположенных на территории республик Российской Федерации,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Федерации.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</w:t>
      </w:r>
      <w:r w:rsidRPr="003E6143">
        <w:rPr>
          <w:sz w:val="28"/>
          <w:szCs w:val="28"/>
          <w:vertAlign w:val="superscript"/>
        </w:rPr>
        <w:t>11</w:t>
      </w:r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Общее образование может быть получено на иностранном языке в соответствии с общеобразовательной программой и в порядке, установленном законодательством об образовании и локальными нормативными актами образовательной организации</w:t>
      </w:r>
      <w:r w:rsidRPr="003E6143">
        <w:rPr>
          <w:sz w:val="28"/>
          <w:szCs w:val="28"/>
          <w:vertAlign w:val="superscript"/>
        </w:rPr>
        <w:t>12</w:t>
      </w:r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15. Образовательная организация создает условия для реализации общеобразовательных программ.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В образовательной организации могут быть созданы условия для проживания учащихся в интернате</w:t>
      </w:r>
      <w:r w:rsidRPr="003E6143">
        <w:rPr>
          <w:sz w:val="28"/>
          <w:szCs w:val="28"/>
          <w:vertAlign w:val="superscript"/>
        </w:rPr>
        <w:t>13</w:t>
      </w:r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16. Образовательная деятельность по общеобразовательным программам, в том числе адаптированным основным образовательным программам, организуется в соответствии с расписанием учебных занятий, которое определяется образовательной организацией.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17. Учебный год в образовательных организациях начинается 1 сентября и заканчивается в соответствии с учебным планом соответствующей общеобразовательной программы. Начало учебного года может переноситься образовательной организацией при реализации общеобразовательной программы в </w:t>
      </w:r>
      <w:proofErr w:type="spellStart"/>
      <w:r w:rsidRPr="003E6143">
        <w:rPr>
          <w:sz w:val="28"/>
          <w:szCs w:val="28"/>
        </w:rPr>
        <w:t>очно-заочной</w:t>
      </w:r>
      <w:proofErr w:type="spellEnd"/>
      <w:r w:rsidRPr="003E6143">
        <w:rPr>
          <w:sz w:val="28"/>
          <w:szCs w:val="28"/>
        </w:rPr>
        <w:t xml:space="preserve"> форме обучения не более чем на один месяц, в заочной форме обучения - не более чем на три месяца.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В процессе освоения общеобразовательных программ учащимся предоставляются каникулы. Сроки начала и окончания каникул определяются образовательной организацией самостоятельно.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18. Наполняемость классов, за исключением классов компенсирующего обучения, не должна превышать 25 человек</w:t>
      </w:r>
      <w:r w:rsidRPr="003E6143">
        <w:rPr>
          <w:sz w:val="28"/>
          <w:szCs w:val="28"/>
          <w:vertAlign w:val="superscript"/>
        </w:rPr>
        <w:t>14</w:t>
      </w:r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19. Освоение общеобразовательной программы, в том числе отдельной части или всего объема учебного предмета, курса, дисциплины (модуля) общеобразовательной программы, сопровождается текущим контролем успеваемости и промежуточной аттестацией учащихся. Формы, периодичность и порядок проведения текущего контроля успеваемости и промежуточной аттестации учащихся определяются образовательной организацией самостоятельно</w:t>
      </w:r>
      <w:r w:rsidRPr="003E6143">
        <w:rPr>
          <w:sz w:val="28"/>
          <w:szCs w:val="28"/>
          <w:vertAlign w:val="superscript"/>
        </w:rPr>
        <w:t>15</w:t>
      </w:r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20. Освоение учащимися основных образовательных программ основного общего и среднего общего образования завершается итоговой аттестацией, которая является обязательной.</w:t>
      </w:r>
    </w:p>
    <w:p w:rsidR="00A36840" w:rsidRPr="003E6143" w:rsidRDefault="004A2611">
      <w:pPr>
        <w:pStyle w:val="a3"/>
        <w:rPr>
          <w:sz w:val="28"/>
          <w:szCs w:val="28"/>
        </w:rPr>
      </w:pPr>
      <w:proofErr w:type="gramStart"/>
      <w:r w:rsidRPr="003E6143">
        <w:rPr>
          <w:sz w:val="28"/>
          <w:szCs w:val="28"/>
        </w:rPr>
        <w:t>Лица, осваивающие образовательную программу в форме семейного образования или самообразования либо обучавшиеся по не имеющей государственной аккредитации образовательной программе основного общего или среднего общего образования, вправе пройти экстерном промежуточную и государственную итоговую аттестацию в образовательной организации по имеющим государственную аккредитацию образовательным программам основного общего и среднего общего образования бесплатно.</w:t>
      </w:r>
      <w:proofErr w:type="gramEnd"/>
      <w:r w:rsidRPr="003E6143">
        <w:rPr>
          <w:sz w:val="28"/>
          <w:szCs w:val="28"/>
        </w:rPr>
        <w:t xml:space="preserve"> При прохождении указанной аттестации экстерны пользуются академическими правами учащихся по соответствующей образовательной программе.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Учащиеся, освоившие в полном объеме соответствующую образовательную программу учебного года, переводятся в следующий класс.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В следующий класс могут быть условно переведены учащиеся, имеющие по итогам учебного года академическую задолженность по одному учебному предмету.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Ответственность за ликвидацию учащимися академической задолженности в течение следующего учебного года возлагается на их родителей (законных представителей).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Учащиеся в образовательной организации по общеобразовательным программам,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</w:t>
      </w:r>
      <w:proofErr w:type="gramStart"/>
      <w:r w:rsidRPr="003E6143">
        <w:rPr>
          <w:sz w:val="28"/>
          <w:szCs w:val="28"/>
        </w:rPr>
        <w:t>обучение</w:t>
      </w:r>
      <w:proofErr w:type="gramEnd"/>
      <w:r w:rsidRPr="003E6143">
        <w:rPr>
          <w:sz w:val="28"/>
          <w:szCs w:val="28"/>
        </w:rPr>
        <w:t xml:space="preserve"> по адаптированным основным образовательным программам в соответствии с рекомендациями </w:t>
      </w:r>
      <w:proofErr w:type="spellStart"/>
      <w:r w:rsidRPr="003E6143">
        <w:rPr>
          <w:sz w:val="28"/>
          <w:szCs w:val="28"/>
        </w:rPr>
        <w:t>психолого-медико-педагогической</w:t>
      </w:r>
      <w:proofErr w:type="spellEnd"/>
      <w:r w:rsidRPr="003E6143">
        <w:rPr>
          <w:sz w:val="28"/>
          <w:szCs w:val="28"/>
        </w:rPr>
        <w:t xml:space="preserve"> комиссии либо на обучение по индивидуальному учебному плану.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Лицам, успешно прошедшим государственную итоговую аттестацию по образовательным программам основного общего и среднего общего образования, выдается аттестат об основном общем или среднем общем образовании, подтверждающий получение общего образования соответствующего уровня.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Лицам, успешно прошедшим итоговую аттестацию, выдаются документы об образовании и (или) о квалификации, образцы которых самостоятельно устанавливаются образовательными организациями</w:t>
      </w:r>
      <w:r w:rsidRPr="003E6143">
        <w:rPr>
          <w:sz w:val="28"/>
          <w:szCs w:val="28"/>
          <w:vertAlign w:val="superscript"/>
        </w:rPr>
        <w:t>16</w:t>
      </w:r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Лицам, не прошедшим итоговой аттестации или получившим на итоговой аттестации неудовлетворительные результаты, а также лицам, освоившим часть образовательной программы основного общего и среднего общего образования и (или) отчисленным из образовательной организации, выдается справка об обучении или о периоде </w:t>
      </w:r>
      <w:proofErr w:type="gramStart"/>
      <w:r w:rsidRPr="003E6143">
        <w:rPr>
          <w:sz w:val="28"/>
          <w:szCs w:val="28"/>
        </w:rPr>
        <w:t>обучения по образцу</w:t>
      </w:r>
      <w:proofErr w:type="gramEnd"/>
      <w:r w:rsidRPr="003E6143">
        <w:rPr>
          <w:sz w:val="28"/>
          <w:szCs w:val="28"/>
        </w:rPr>
        <w:t>, самостоятельно устанавливаемому образовательной организацией</w:t>
      </w:r>
      <w:r w:rsidRPr="003E6143">
        <w:rPr>
          <w:sz w:val="28"/>
          <w:szCs w:val="28"/>
          <w:vertAlign w:val="superscript"/>
        </w:rPr>
        <w:t>17</w:t>
      </w:r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b/>
          <w:bCs/>
          <w:sz w:val="28"/>
          <w:szCs w:val="28"/>
        </w:rPr>
        <w:t>III. Особенности организации образовательной деятельности для лиц с ограниченными возможностями здоровья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21. Содержание общего образования и условия организации </w:t>
      </w:r>
      <w:proofErr w:type="gramStart"/>
      <w:r w:rsidRPr="003E6143">
        <w:rPr>
          <w:sz w:val="28"/>
          <w:szCs w:val="28"/>
        </w:rPr>
        <w:t>обучения</w:t>
      </w:r>
      <w:proofErr w:type="gramEnd"/>
      <w:r w:rsidRPr="003E6143">
        <w:rPr>
          <w:sz w:val="28"/>
          <w:szCs w:val="28"/>
        </w:rPr>
        <w:t xml:space="preserve"> учащихся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</w:t>
      </w:r>
      <w:r w:rsidRPr="003E6143">
        <w:rPr>
          <w:sz w:val="28"/>
          <w:szCs w:val="28"/>
          <w:vertAlign w:val="superscript"/>
        </w:rPr>
        <w:t>18</w:t>
      </w:r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22. Исходя из категории учащихся с ограниченными возможностями здоровья их численность в классе (группе) не должна превышать 15 человек.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23. В образовательных организациях, осуществляющих образовательную деятельность по адаптированным образовательным программам начального общего, основного общего и среднего общего образования, создаются специальные условия для получения образования учащимися с ограниченными возможностями здоровья: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а) для </w:t>
      </w:r>
      <w:proofErr w:type="gramStart"/>
      <w:r w:rsidRPr="003E6143">
        <w:rPr>
          <w:sz w:val="28"/>
          <w:szCs w:val="28"/>
        </w:rPr>
        <w:t>обучающихся</w:t>
      </w:r>
      <w:proofErr w:type="gramEnd"/>
      <w:r w:rsidRPr="003E6143">
        <w:rPr>
          <w:sz w:val="28"/>
          <w:szCs w:val="28"/>
        </w:rPr>
        <w:t xml:space="preserve"> с ограниченными возможностями здоровья по зрению: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адаптация официальных сайтов образовательных организаций в сети "Интернет" с учетом особых потребностей инвалидов по зрению с приведением их к международному стандарту доступности </w:t>
      </w:r>
      <w:proofErr w:type="spellStart"/>
      <w:r w:rsidRPr="003E6143">
        <w:rPr>
          <w:sz w:val="28"/>
          <w:szCs w:val="28"/>
        </w:rPr>
        <w:t>веб-контента</w:t>
      </w:r>
      <w:proofErr w:type="spellEnd"/>
      <w:r w:rsidRPr="003E6143">
        <w:rPr>
          <w:sz w:val="28"/>
          <w:szCs w:val="28"/>
        </w:rPr>
        <w:t xml:space="preserve"> и </w:t>
      </w:r>
      <w:proofErr w:type="spellStart"/>
      <w:r w:rsidRPr="003E6143">
        <w:rPr>
          <w:sz w:val="28"/>
          <w:szCs w:val="28"/>
        </w:rPr>
        <w:t>веб-сервисов</w:t>
      </w:r>
      <w:proofErr w:type="spellEnd"/>
      <w:r w:rsidRPr="003E6143">
        <w:rPr>
          <w:sz w:val="28"/>
          <w:szCs w:val="28"/>
        </w:rPr>
        <w:t xml:space="preserve"> (WCAG);</w:t>
      </w:r>
    </w:p>
    <w:p w:rsidR="00A36840" w:rsidRPr="003E6143" w:rsidRDefault="004A2611">
      <w:pPr>
        <w:pStyle w:val="a3"/>
        <w:rPr>
          <w:sz w:val="28"/>
          <w:szCs w:val="28"/>
        </w:rPr>
      </w:pPr>
      <w:proofErr w:type="gramStart"/>
      <w:r w:rsidRPr="003E6143">
        <w:rPr>
          <w:sz w:val="28"/>
          <w:szCs w:val="28"/>
        </w:rPr>
        <w:t>размещение в доступных для учащихся, являющихся слепыми или слабовидящими, местах и в адаптированной форме (с учетом их особых потребностей) справочной информации о расписании лекций, учебных занятий (должна быть выполнена крупным (высота прописных букв не менее 7,5 см) рельефно-контрастным шрифтом (на белом или жёлтом фоне) и продублирована шрифтом Брайля);</w:t>
      </w:r>
      <w:proofErr w:type="gramEnd"/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присутствие ассистента, оказывающего учащемуся необходимую помощь;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обеспечение выпуска альтернативных форматов печатных материалов (крупный шрифт) или </w:t>
      </w:r>
      <w:proofErr w:type="spellStart"/>
      <w:r w:rsidRPr="003E6143">
        <w:rPr>
          <w:sz w:val="28"/>
          <w:szCs w:val="28"/>
        </w:rPr>
        <w:t>аудиофайлов</w:t>
      </w:r>
      <w:proofErr w:type="spellEnd"/>
      <w:r w:rsidRPr="003E6143">
        <w:rPr>
          <w:sz w:val="28"/>
          <w:szCs w:val="28"/>
        </w:rPr>
        <w:t>;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обеспечение доступа учащегося, являющегося слепым и использующего собаку-поводыря, к зданию образовательной организации, располагающему местом для размещения собаки-поводыря в часы обучения самого учащегося;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б) для учащихся с ограниченными возможностями здоровья по слуху: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помещения);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обеспечение получения информации с использованием русского жестового языка (</w:t>
      </w:r>
      <w:proofErr w:type="spellStart"/>
      <w:r w:rsidRPr="003E6143">
        <w:rPr>
          <w:sz w:val="28"/>
          <w:szCs w:val="28"/>
        </w:rPr>
        <w:t>сурдоперевода</w:t>
      </w:r>
      <w:proofErr w:type="spellEnd"/>
      <w:r w:rsidRPr="003E6143">
        <w:rPr>
          <w:sz w:val="28"/>
          <w:szCs w:val="28"/>
        </w:rPr>
        <w:t xml:space="preserve">, </w:t>
      </w:r>
      <w:proofErr w:type="spellStart"/>
      <w:r w:rsidRPr="003E6143">
        <w:rPr>
          <w:sz w:val="28"/>
          <w:szCs w:val="28"/>
        </w:rPr>
        <w:t>тифлосурдоперевода</w:t>
      </w:r>
      <w:proofErr w:type="spellEnd"/>
      <w:r w:rsidRPr="003E6143">
        <w:rPr>
          <w:sz w:val="28"/>
          <w:szCs w:val="28"/>
        </w:rPr>
        <w:t>);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в) для учащихся, имеющих нарушения опорно-двигательного аппарата: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обеспечение беспрепятственного доступа учащихся в учебные помещения, столовые, туалетные и другие помещения образовательной организации, а также их пребывания в указанных помещениях (наличие пандусов, поручней, расширенных дверных проемов, лифтов, локальное понижение стоек-барьеров до высоты не более 0,8 м; наличие специальных кресел и других приспособлений).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24. Для получения без дискриминации качественного образования лицами с ограниченными возможностями здоровья, создаются:</w:t>
      </w:r>
    </w:p>
    <w:p w:rsidR="00A36840" w:rsidRPr="003E6143" w:rsidRDefault="004A2611">
      <w:pPr>
        <w:pStyle w:val="a3"/>
        <w:rPr>
          <w:sz w:val="28"/>
          <w:szCs w:val="28"/>
        </w:rPr>
      </w:pPr>
      <w:proofErr w:type="gramStart"/>
      <w:r w:rsidRPr="003E6143">
        <w:rPr>
          <w:sz w:val="28"/>
          <w:szCs w:val="28"/>
        </w:rPr>
        <w:t>необходимые условия для коррекции нарушений развития и социальной адаптации, оказания ранней коррекционной помощи на основе специальных педагогических подходов и наиболее подходящих для этих лиц языков, методов и способов общения;</w:t>
      </w:r>
      <w:proofErr w:type="gramEnd"/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условия, в максимальной степени способствующие получению образования определенного уровня и определенной направленности, а также социальному развитию этих лиц, в том числе посредством организации инклюзивного образования лиц с ограниченными возможностями здоровья</w:t>
      </w:r>
      <w:r w:rsidRPr="003E6143">
        <w:rPr>
          <w:sz w:val="28"/>
          <w:szCs w:val="28"/>
          <w:vertAlign w:val="superscript"/>
        </w:rPr>
        <w:t>19</w:t>
      </w:r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25. В образовательных организациях, осуществляющих образовательную деятельность по адаптированным образовательным программам для слабослышащих учащихся (имеющих частичную потерю слуха и различную степень недоразвития речи) и позднооглохших учащихся (оглохших в дошкольном или школьном возрасте, но сохранивших самостоятельную речь), создаются два отделения: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1 отделение - для учащихся с легким недоразвитием речи, обусловленным нарушением слуха;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2 отделение - для учащихся с глубоким недоразвитием речи, обусловленным нарушением слуха.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26. В образовательной организации, осуществляющей образовательную деятельность по адаптированным образовательным программам, допускается совместное обучение слепых и слабовидящих учащихся, а также учащихся с пониженным зрением, страдающих </w:t>
      </w:r>
      <w:proofErr w:type="spellStart"/>
      <w:r w:rsidRPr="003E6143">
        <w:rPr>
          <w:sz w:val="28"/>
          <w:szCs w:val="28"/>
        </w:rPr>
        <w:t>амблиопией</w:t>
      </w:r>
      <w:proofErr w:type="spellEnd"/>
      <w:r w:rsidRPr="003E6143">
        <w:rPr>
          <w:sz w:val="28"/>
          <w:szCs w:val="28"/>
        </w:rPr>
        <w:t xml:space="preserve"> и косоглазием и нуждающихся в офтальмологическом сопровождении.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Основой обучения слепых учащихся является система Брайля.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27. В образовательных организациях, осуществляющих образовательную деятельность по адаптированным образовательным программам для учащихся, имеющих тяжелые нарушения речи, создаются два отделения: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1 отделение - для учащихся, имеющих общее недоразвитие речи тяжелой степени (алалия, дизартрия, </w:t>
      </w:r>
      <w:proofErr w:type="spellStart"/>
      <w:r w:rsidRPr="003E6143">
        <w:rPr>
          <w:sz w:val="28"/>
          <w:szCs w:val="28"/>
        </w:rPr>
        <w:t>ринолалия</w:t>
      </w:r>
      <w:proofErr w:type="spellEnd"/>
      <w:r w:rsidRPr="003E6143">
        <w:rPr>
          <w:sz w:val="28"/>
          <w:szCs w:val="28"/>
        </w:rPr>
        <w:t>, афазия), а также учащихся, имеющих общее недоразвитие речи, сопровождающееся заиканием;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2 отделение - для учащихся с тяжелой формой заикания при нормальном развитии речи.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В составе 1 и 2 отделений комплектуются классы (группы) учащихся, имеющих однотипные формы речевой патологии, с обязательным учетом уровня их речевого развития.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28. В случае если учащиеся завершают освоение адаптированных основных образовательных программ основного общего образования до достижения совершеннолетия и не могут быть трудоустроены, для них открываются классы (группы) с углубленным изучением отдельных учебных предметов, предметных областей соответствующей образовательной программы.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29. В образовательной организации, осуществляющей образовательную деятельность по адаптированным образовательным программам, допускается: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совместное обучение учащихся с задержкой психического развития и учащихся с расстройством </w:t>
      </w:r>
      <w:proofErr w:type="spellStart"/>
      <w:r w:rsidRPr="003E6143">
        <w:rPr>
          <w:sz w:val="28"/>
          <w:szCs w:val="28"/>
        </w:rPr>
        <w:t>аутистического</w:t>
      </w:r>
      <w:proofErr w:type="spellEnd"/>
      <w:r w:rsidRPr="003E6143">
        <w:rPr>
          <w:sz w:val="28"/>
          <w:szCs w:val="28"/>
        </w:rPr>
        <w:t xml:space="preserve"> спектра, интеллектуальное развитие которых сопоставимо с задержкой психического развития;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совместное </w:t>
      </w:r>
      <w:proofErr w:type="gramStart"/>
      <w:r w:rsidRPr="003E6143">
        <w:rPr>
          <w:sz w:val="28"/>
          <w:szCs w:val="28"/>
        </w:rPr>
        <w:t>обучение по</w:t>
      </w:r>
      <w:proofErr w:type="gramEnd"/>
      <w:r w:rsidRPr="003E6143">
        <w:rPr>
          <w:sz w:val="28"/>
          <w:szCs w:val="28"/>
        </w:rPr>
        <w:t xml:space="preserve"> образовательным программам для учащихся с умственной отсталостью и учащихся с расстройством </w:t>
      </w:r>
      <w:proofErr w:type="spellStart"/>
      <w:r w:rsidRPr="003E6143">
        <w:rPr>
          <w:sz w:val="28"/>
          <w:szCs w:val="28"/>
        </w:rPr>
        <w:t>аутистического</w:t>
      </w:r>
      <w:proofErr w:type="spellEnd"/>
      <w:r w:rsidRPr="003E6143">
        <w:rPr>
          <w:sz w:val="28"/>
          <w:szCs w:val="28"/>
        </w:rPr>
        <w:t xml:space="preserve"> спектра, интеллектуальное развитие которых сопоставимо с умственной отсталостью (не более одного ребенка в один класс).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Учащимся с расстройством </w:t>
      </w:r>
      <w:proofErr w:type="spellStart"/>
      <w:r w:rsidRPr="003E6143">
        <w:rPr>
          <w:sz w:val="28"/>
          <w:szCs w:val="28"/>
        </w:rPr>
        <w:t>аутистического</w:t>
      </w:r>
      <w:proofErr w:type="spellEnd"/>
      <w:r w:rsidRPr="003E6143">
        <w:rPr>
          <w:sz w:val="28"/>
          <w:szCs w:val="28"/>
        </w:rPr>
        <w:t xml:space="preserve"> спектра, интеллектуальное развитие которых сопоставимо с задержкой психического развития, на период адаптации к нахождению в образовательной организации (от полугода до 1 года) организуется специальное сопровождение.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Для успешной адаптации учащихся с расстройствами </w:t>
      </w:r>
      <w:proofErr w:type="spellStart"/>
      <w:r w:rsidRPr="003E6143">
        <w:rPr>
          <w:sz w:val="28"/>
          <w:szCs w:val="28"/>
        </w:rPr>
        <w:t>аутистического</w:t>
      </w:r>
      <w:proofErr w:type="spellEnd"/>
      <w:r w:rsidRPr="003E6143">
        <w:rPr>
          <w:sz w:val="28"/>
          <w:szCs w:val="28"/>
        </w:rPr>
        <w:t xml:space="preserve"> спектра на групповых занятиях кроме учителя присутствует воспитатель (</w:t>
      </w:r>
      <w:proofErr w:type="spellStart"/>
      <w:r w:rsidRPr="003E6143">
        <w:rPr>
          <w:sz w:val="28"/>
          <w:szCs w:val="28"/>
        </w:rPr>
        <w:t>тьютор</w:t>
      </w:r>
      <w:proofErr w:type="spellEnd"/>
      <w:r w:rsidRPr="003E6143">
        <w:rPr>
          <w:sz w:val="28"/>
          <w:szCs w:val="28"/>
        </w:rPr>
        <w:t xml:space="preserve">), организуются индивидуальные занятия с педагогом-психологом по развитию навыков коммуникации, поддержке эмоционального и социального развития таких детей из расчета 5-8 учащихся с расстройством </w:t>
      </w:r>
      <w:proofErr w:type="spellStart"/>
      <w:r w:rsidRPr="003E6143">
        <w:rPr>
          <w:sz w:val="28"/>
          <w:szCs w:val="28"/>
        </w:rPr>
        <w:t>аутистического</w:t>
      </w:r>
      <w:proofErr w:type="spellEnd"/>
      <w:r w:rsidRPr="003E6143">
        <w:rPr>
          <w:sz w:val="28"/>
          <w:szCs w:val="28"/>
        </w:rPr>
        <w:t xml:space="preserve"> спектра на одну ставку должности педагога-психолога.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30. </w:t>
      </w:r>
      <w:proofErr w:type="gramStart"/>
      <w:r w:rsidRPr="003E6143">
        <w:rPr>
          <w:sz w:val="28"/>
          <w:szCs w:val="28"/>
        </w:rPr>
        <w:t>Реализация адаптированных основных образовательных программ в части трудового обучения осуществляется исходя из региональных условий, ориентированных на потребность в рабочих кадрах, и с учетом индивидуальных особенностей психофизического развития, здоровья, возможностей, а также интересов учащихся с ограниченными возможностями здоровья и их родителей (законных представителей) на основе выбора профиля труда, включающего в себя подготовку учащегося для индивидуальной трудовой деятельности.</w:t>
      </w:r>
      <w:proofErr w:type="gramEnd"/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В классы (группы) с углубленным изучением отдельных учебных предметов, предметных областей соответствующей образовательной программы принимаются учащиеся, окончившие 9 (10) класс. Квалификационные разряды выпускникам присваиваются только администрацией заинтересованного предприятия или организацией профессионального образования. Учащимся, не получившим квалификационного разряда, выдается свидетельство об обучении и характеристика с перечнем работ, которые они способны выполнять самостоятельно.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31. В образовательных организациях, осуществляющих образовательную деятельность по адаптированным основным образовательным программам для учащихся с умственной отсталостью, создаются классы (группы) для учащихся с умеренной и тяжелой умственной отсталостью.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В классы (группы), группы продленного дня для учащихся с умеренной и тяжелой умственной отсталостью принимаются дети, не имеющие медицинских противопоказаний для пребывания в образовательной организации, владеющие элементарными навыками самообслуживания.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32. При организации образовательной деятельности по адаптированной основной образовательной программе создаются условия для лечебно-восстановительной работы, организации образовательной деятельности и коррекционных занятий с учетом особенностей учащихся из расчета по одной штатной единице: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учителя-дефектолога (сурдопедагога, тифлопедагога) на каждые 6-12 учащихся с ограниченными возможностями здоровья;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учителя-логопеда на каждые 6-12 учащихся с ограниченными возможностями здоровья;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педагога-психолога на каждые 20 учащихся с ограниченными возможностями здоровья;</w:t>
      </w:r>
    </w:p>
    <w:p w:rsidR="00A36840" w:rsidRPr="003E6143" w:rsidRDefault="004A2611">
      <w:pPr>
        <w:pStyle w:val="a3"/>
        <w:rPr>
          <w:sz w:val="28"/>
          <w:szCs w:val="28"/>
        </w:rPr>
      </w:pPr>
      <w:proofErr w:type="spellStart"/>
      <w:r w:rsidRPr="003E6143">
        <w:rPr>
          <w:sz w:val="28"/>
          <w:szCs w:val="28"/>
        </w:rPr>
        <w:t>тьютора</w:t>
      </w:r>
      <w:proofErr w:type="spellEnd"/>
      <w:r w:rsidRPr="003E6143">
        <w:rPr>
          <w:sz w:val="28"/>
          <w:szCs w:val="28"/>
        </w:rPr>
        <w:t>, ассистента (помощника) на каждые 1-6 учащихся с ограниченными возможностями здоровья.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33. Для учащихся, нуждающихся в длительном лечении, детей-инвалидов, которые по состоянию здоровья не могут посещать образовательные организации, на основании заключения медицинской организации и письменного обращения родителей (законных представителей) обучение по общеобразовательным программам организуется на дому или </w:t>
      </w:r>
      <w:proofErr w:type="gramStart"/>
      <w:r w:rsidRPr="003E6143">
        <w:rPr>
          <w:sz w:val="28"/>
          <w:szCs w:val="28"/>
        </w:rPr>
        <w:t>в</w:t>
      </w:r>
      <w:proofErr w:type="gramEnd"/>
      <w:r w:rsidRPr="003E6143">
        <w:rPr>
          <w:sz w:val="28"/>
          <w:szCs w:val="28"/>
        </w:rPr>
        <w:t xml:space="preserve"> медицинских организациях</w:t>
      </w:r>
      <w:r w:rsidRPr="003E6143">
        <w:rPr>
          <w:sz w:val="28"/>
          <w:szCs w:val="28"/>
          <w:vertAlign w:val="superscript"/>
        </w:rPr>
        <w:t>20</w:t>
      </w:r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 xml:space="preserve">Порядок регламентации и оформления отношений государственной и муниципальной образовательной организации и родителей (законных представителей) учащихся, нуждающихся в длительном лечении, а также детей-инвалидов в части организации </w:t>
      </w:r>
      <w:proofErr w:type="gramStart"/>
      <w:r w:rsidRPr="003E6143">
        <w:rPr>
          <w:sz w:val="28"/>
          <w:szCs w:val="28"/>
        </w:rPr>
        <w:t>обучения по</w:t>
      </w:r>
      <w:proofErr w:type="gramEnd"/>
      <w:r w:rsidRPr="003E6143">
        <w:rPr>
          <w:sz w:val="28"/>
          <w:szCs w:val="28"/>
        </w:rPr>
        <w:t xml:space="preserve">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</w:t>
      </w:r>
      <w:r w:rsidRPr="003E6143">
        <w:rPr>
          <w:sz w:val="28"/>
          <w:szCs w:val="28"/>
          <w:vertAlign w:val="superscript"/>
        </w:rPr>
        <w:t>21</w:t>
      </w:r>
      <w:r w:rsidRPr="003E6143">
        <w:rPr>
          <w:sz w:val="28"/>
          <w:szCs w:val="28"/>
        </w:rPr>
        <w:t>.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1</w:t>
      </w:r>
      <w:r w:rsidRPr="003E6143">
        <w:rPr>
          <w:i/>
          <w:iCs/>
          <w:sz w:val="28"/>
          <w:szCs w:val="28"/>
        </w:rPr>
        <w:t>Часть 4 статьи 63 Федерального закона от 29 декабря 2012 г. N 273-ФЗ "Об образовании в Российской Федерации" (Собрание законодательства Российской Федерации, 2012, N 53, ст. 7598; 2013, N19,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2</w:t>
      </w:r>
      <w:r w:rsidRPr="003E6143">
        <w:rPr>
          <w:i/>
          <w:iCs/>
          <w:sz w:val="28"/>
          <w:szCs w:val="28"/>
        </w:rPr>
        <w:t>Часть 5 статьи 63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3</w:t>
      </w:r>
      <w:r w:rsidRPr="003E6143">
        <w:rPr>
          <w:i/>
          <w:iCs/>
          <w:sz w:val="28"/>
          <w:szCs w:val="28"/>
        </w:rPr>
        <w:t>Часть 3 статьи 17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4</w:t>
      </w:r>
      <w:r w:rsidRPr="003E6143">
        <w:rPr>
          <w:i/>
          <w:iCs/>
          <w:sz w:val="28"/>
          <w:szCs w:val="28"/>
        </w:rPr>
        <w:t>Часть 5 статьи 17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5</w:t>
      </w:r>
      <w:r w:rsidRPr="003E6143">
        <w:rPr>
          <w:i/>
          <w:iCs/>
          <w:sz w:val="28"/>
          <w:szCs w:val="28"/>
        </w:rPr>
        <w:t>Часть 4 статьи 17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6</w:t>
      </w:r>
      <w:r w:rsidRPr="003E6143">
        <w:rPr>
          <w:i/>
          <w:iCs/>
          <w:sz w:val="28"/>
          <w:szCs w:val="28"/>
        </w:rPr>
        <w:t>Часть 4 статьи 11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7</w:t>
      </w:r>
      <w:r w:rsidRPr="003E6143">
        <w:rPr>
          <w:i/>
          <w:iCs/>
          <w:sz w:val="28"/>
          <w:szCs w:val="28"/>
        </w:rPr>
        <w:t>Часть 7 статьи 12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8</w:t>
      </w:r>
      <w:r w:rsidRPr="003E6143">
        <w:rPr>
          <w:i/>
          <w:iCs/>
          <w:sz w:val="28"/>
          <w:szCs w:val="28"/>
        </w:rPr>
        <w:t>Часть 2 статьи 13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9</w:t>
      </w:r>
      <w:r w:rsidRPr="003E6143">
        <w:rPr>
          <w:i/>
          <w:iCs/>
          <w:sz w:val="28"/>
          <w:szCs w:val="28"/>
        </w:rPr>
        <w:t>Часть 1 статьи 13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10</w:t>
      </w:r>
      <w:r w:rsidRPr="003E6143">
        <w:rPr>
          <w:i/>
          <w:iCs/>
          <w:sz w:val="28"/>
          <w:szCs w:val="28"/>
        </w:rPr>
        <w:t>Часть 3 статьи 13 Федерального закона от 29 декабря 2012 г. N 273-ФЗ "Об образовании в Российской Федерации" (Собрание законодательства Российской Федерации, 2012, N 53, ст. 7598; 2013, N19,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11</w:t>
      </w:r>
      <w:r w:rsidRPr="003E6143">
        <w:rPr>
          <w:i/>
          <w:iCs/>
          <w:sz w:val="28"/>
          <w:szCs w:val="28"/>
        </w:rPr>
        <w:t>Часть 3 статьи 14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12</w:t>
      </w:r>
      <w:r w:rsidRPr="003E6143">
        <w:rPr>
          <w:i/>
          <w:iCs/>
          <w:sz w:val="28"/>
          <w:szCs w:val="28"/>
        </w:rPr>
        <w:t>Часть 5 статьи 14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13</w:t>
      </w:r>
      <w:r w:rsidRPr="003E6143">
        <w:rPr>
          <w:i/>
          <w:iCs/>
          <w:sz w:val="28"/>
          <w:szCs w:val="28"/>
        </w:rPr>
        <w:t>Часть 7 статьи 66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proofErr w:type="gramStart"/>
      <w:r w:rsidRPr="003E6143">
        <w:rPr>
          <w:i/>
          <w:iCs/>
          <w:sz w:val="28"/>
          <w:szCs w:val="28"/>
          <w:vertAlign w:val="superscript"/>
        </w:rPr>
        <w:t>14</w:t>
      </w:r>
      <w:r w:rsidRPr="003E6143">
        <w:rPr>
          <w:i/>
          <w:iCs/>
          <w:sz w:val="28"/>
          <w:szCs w:val="28"/>
        </w:rPr>
        <w:t xml:space="preserve">Пункт 10.1 Санитарно-эпидемиологических требований к условиям и организации обучения в общеобразовательных учреждениях "Санитарно-эпидемиологические правила и нормативы </w:t>
      </w:r>
      <w:proofErr w:type="spellStart"/>
      <w:r w:rsidRPr="003E6143">
        <w:rPr>
          <w:i/>
          <w:iCs/>
          <w:sz w:val="28"/>
          <w:szCs w:val="28"/>
        </w:rPr>
        <w:t>СанПиН</w:t>
      </w:r>
      <w:proofErr w:type="spellEnd"/>
      <w:r w:rsidRPr="003E6143">
        <w:rPr>
          <w:i/>
          <w:iCs/>
          <w:sz w:val="28"/>
          <w:szCs w:val="28"/>
        </w:rPr>
        <w:t xml:space="preserve"> 2.4.2.2821-10", утвержденных постановлением Главного государственного санитарного врача Российской Федерации от 29 декабря 2010 г. N 189 (зарегистрированы Министерством юстиции Российской Федерации 3 марта 2011 г., регистрационный N 19993), с изменениями, внесенными постановлением Главного государственного санитарного врача Российской Федерации от 29 июня 2011</w:t>
      </w:r>
      <w:proofErr w:type="gramEnd"/>
      <w:r w:rsidRPr="003E6143">
        <w:rPr>
          <w:i/>
          <w:iCs/>
          <w:sz w:val="28"/>
          <w:szCs w:val="28"/>
        </w:rPr>
        <w:t xml:space="preserve"> г. N 85 (зарегистрированы Министерством юстиции Российской Федерации 15 декабря 2011 г., регистрационный N 22637)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15</w:t>
      </w:r>
      <w:r w:rsidRPr="003E6143">
        <w:rPr>
          <w:i/>
          <w:iCs/>
          <w:sz w:val="28"/>
          <w:szCs w:val="28"/>
        </w:rPr>
        <w:t>Часть 1 статьи 58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16</w:t>
      </w:r>
      <w:r w:rsidRPr="003E6143">
        <w:rPr>
          <w:i/>
          <w:iCs/>
          <w:sz w:val="28"/>
          <w:szCs w:val="28"/>
        </w:rPr>
        <w:t>Часть 3 статьи 60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17</w:t>
      </w:r>
      <w:r w:rsidRPr="003E6143">
        <w:rPr>
          <w:i/>
          <w:iCs/>
          <w:sz w:val="28"/>
          <w:szCs w:val="28"/>
        </w:rPr>
        <w:t>Часть 12 статьи 60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18</w:t>
      </w:r>
      <w:r w:rsidRPr="003E6143">
        <w:rPr>
          <w:i/>
          <w:iCs/>
          <w:sz w:val="28"/>
          <w:szCs w:val="28"/>
        </w:rPr>
        <w:t>Часть 1 статьи 79 Федерального закона от 29 декабря 2012 г. N 273-ФЗ "Об образовании в Российской Федерации" (Собрание законодательства Российской Федерации, 2012, N 53, ст. 7598; 2013, N19,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19</w:t>
      </w:r>
      <w:r w:rsidRPr="003E6143">
        <w:rPr>
          <w:i/>
          <w:iCs/>
          <w:sz w:val="28"/>
          <w:szCs w:val="28"/>
        </w:rPr>
        <w:t>Пункт 1 части 5 статьи 5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20</w:t>
      </w:r>
      <w:r w:rsidRPr="003E6143">
        <w:rPr>
          <w:i/>
          <w:iCs/>
          <w:sz w:val="28"/>
          <w:szCs w:val="28"/>
        </w:rPr>
        <w:t>Часть 5 статьи 41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A36840" w:rsidRPr="003E6143" w:rsidRDefault="004A2611">
      <w:pPr>
        <w:pStyle w:val="a3"/>
        <w:rPr>
          <w:sz w:val="28"/>
          <w:szCs w:val="28"/>
        </w:rPr>
      </w:pPr>
      <w:r w:rsidRPr="003E6143">
        <w:rPr>
          <w:i/>
          <w:iCs/>
          <w:sz w:val="28"/>
          <w:szCs w:val="28"/>
          <w:vertAlign w:val="superscript"/>
        </w:rPr>
        <w:t>21</w:t>
      </w:r>
      <w:r w:rsidRPr="003E6143">
        <w:rPr>
          <w:i/>
          <w:iCs/>
          <w:sz w:val="28"/>
          <w:szCs w:val="28"/>
        </w:rPr>
        <w:t>Часть 6 статьи 41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4A2611" w:rsidRPr="003E6143" w:rsidRDefault="004A2611">
      <w:pPr>
        <w:pStyle w:val="a3"/>
        <w:rPr>
          <w:sz w:val="28"/>
          <w:szCs w:val="28"/>
        </w:rPr>
      </w:pPr>
      <w:r w:rsidRPr="003E6143">
        <w:rPr>
          <w:sz w:val="28"/>
          <w:szCs w:val="28"/>
        </w:rPr>
        <w:t>Материал опубликован по адресу: http://www.rg.ru/2013/10/16/obrprogrammy-dok.html</w:t>
      </w:r>
    </w:p>
    <w:sectPr w:rsidR="004A2611" w:rsidRPr="003E6143" w:rsidSect="00A36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FB102A"/>
    <w:rsid w:val="003E6143"/>
    <w:rsid w:val="004A2611"/>
    <w:rsid w:val="00A36840"/>
    <w:rsid w:val="00FB1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40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3684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3684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A36840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68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3684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3684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A3684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3970</Words>
  <Characters>22630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образования и науки Российской Федерации (Минобрнауки России) от 30 августа 2013 г. N 1015 г. Москва "Об утверждении Порядка организации и осуществления образовательной деятельности по основным общеобразовательным программам - образова</vt:lpstr>
    </vt:vector>
  </TitlesOfParts>
  <Company/>
  <LinksUpToDate>false</LinksUpToDate>
  <CharactersWithSpaces>26547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образования и науки Российской Федерации (Минобрнауки России) от 30 августа 2013 г. N 1015 г. Москва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dc:title>
  <dc:creator>Admin</dc:creator>
  <cp:lastModifiedBy>Avril</cp:lastModifiedBy>
  <cp:revision>4</cp:revision>
  <dcterms:created xsi:type="dcterms:W3CDTF">2013-10-28T10:51:00Z</dcterms:created>
  <dcterms:modified xsi:type="dcterms:W3CDTF">2013-11-05T06:46:00Z</dcterms:modified>
</cp:coreProperties>
</file>